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A27" w:rsidRPr="005D7A27" w:rsidRDefault="005D7A27" w:rsidP="005D7A2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7A27">
        <w:rPr>
          <w:rFonts w:ascii="Times New Roman" w:eastAsia="Times New Roman" w:hAnsi="Times New Roman" w:cs="Times New Roman"/>
          <w:b/>
          <w:bCs/>
          <w:sz w:val="28"/>
          <w:szCs w:val="28"/>
        </w:rPr>
        <w:t>Введено понятие контракта жизненного цикла</w:t>
      </w:r>
    </w:p>
    <w:p w:rsidR="005D7A27" w:rsidRPr="005D7A27" w:rsidRDefault="005D7A27" w:rsidP="005D7A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A27">
        <w:rPr>
          <w:rFonts w:ascii="Times New Roman" w:eastAsia="Times New Roman" w:hAnsi="Times New Roman" w:cs="Times New Roman"/>
          <w:sz w:val="28"/>
          <w:szCs w:val="28"/>
        </w:rPr>
        <w:t>Федеральным законом от 27.12.2019 № 449-ФЗ  внесены изменения в Федеральный закон  «О контрактной системе в сфере закупок товаров, работ, услуг для обеспечения государственных и муниципальных нужд».</w:t>
      </w:r>
    </w:p>
    <w:p w:rsidR="005D7A27" w:rsidRPr="005D7A27" w:rsidRDefault="005D7A27" w:rsidP="005D7A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A27">
        <w:rPr>
          <w:rFonts w:ascii="Times New Roman" w:eastAsia="Times New Roman" w:hAnsi="Times New Roman" w:cs="Times New Roman"/>
          <w:sz w:val="28"/>
          <w:szCs w:val="28"/>
        </w:rPr>
        <w:t>Согласно дополнением  введено понятие контракта жизненного цикла -  это контракт, предусматривающий поставку товара или выполнение работы (в том числе при необходимости проектирование объекта капитального строительства, конструирование товара, который должен быть создан в результате выполнения работы), последующие обслуживание, при необходимости эксплуатацию в течение срока службы, ремонт и (или) утилизацию поставленного товара или созданного в результате выполнения работы объекта капитального строительства или товара.Заказчик вправе заключить контракт жизненного цикла в случае, если предметом такого контракта  являются новые машины и оборудование, а также в иных случаях, установленных Правительством Российской Федерации.</w:t>
      </w:r>
    </w:p>
    <w:p w:rsidR="005D7A27" w:rsidRPr="005D7A27" w:rsidRDefault="005D7A27" w:rsidP="005D7A2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D7A2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32FC4" w:rsidRDefault="00C32FC4">
      <w:bookmarkStart w:id="0" w:name="_GoBack"/>
      <w:bookmarkEnd w:id="0"/>
    </w:p>
    <w:sectPr w:rsidR="00C32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7A27"/>
    <w:rsid w:val="005D7A27"/>
    <w:rsid w:val="00817E54"/>
    <w:rsid w:val="00C3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D7A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7A2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5D7A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8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2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00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73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06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</dc:creator>
  <cp:keywords/>
  <dc:description/>
  <cp:lastModifiedBy>User</cp:lastModifiedBy>
  <cp:revision>3</cp:revision>
  <dcterms:created xsi:type="dcterms:W3CDTF">2020-06-29T09:28:00Z</dcterms:created>
  <dcterms:modified xsi:type="dcterms:W3CDTF">2021-06-28T21:10:00Z</dcterms:modified>
</cp:coreProperties>
</file>